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00" w:lineRule="exact"/>
        <w:jc w:val="center"/>
        <w:rPr>
          <w:rFonts w:eastAsia="方正小标宋简体"/>
          <w:color w:val="000000"/>
          <w:spacing w:val="-20"/>
          <w:w w:val="75"/>
          <w:sz w:val="84"/>
          <w:szCs w:val="84"/>
        </w:rPr>
      </w:pPr>
    </w:p>
    <w:p>
      <w:pPr>
        <w:spacing w:line="1200" w:lineRule="exact"/>
        <w:jc w:val="center"/>
        <w:rPr>
          <w:rFonts w:eastAsia="方正小标宋简体"/>
          <w:color w:val="FF3300"/>
          <w:spacing w:val="-8"/>
          <w:w w:val="58"/>
          <w:sz w:val="100"/>
          <w:szCs w:val="100"/>
        </w:rPr>
      </w:pPr>
    </w:p>
    <w:p>
      <w:pPr>
        <w:spacing w:line="1560" w:lineRule="exact"/>
        <w:ind w:firstLine="624"/>
        <w:rPr>
          <w:color w:val="000000"/>
          <w:szCs w:val="20"/>
        </w:rPr>
      </w:pPr>
    </w:p>
    <w:p>
      <w:pPr>
        <w:widowControl/>
        <w:shd w:val="clear" w:color="auto" w:fill="FFFFFF"/>
        <w:spacing w:line="580" w:lineRule="exact"/>
        <w:jc w:val="center"/>
        <w:rPr>
          <w:bCs/>
          <w:color w:val="000000"/>
          <w:szCs w:val="32"/>
        </w:rPr>
      </w:pPr>
      <w:r>
        <w:rPr>
          <w:color w:val="000000"/>
          <w:kern w:val="0"/>
          <w:szCs w:val="32"/>
        </w:rPr>
        <w:t>川人社职鉴</w:t>
      </w:r>
      <w:r>
        <w:rPr>
          <w:color w:val="000000"/>
          <w:szCs w:val="32"/>
        </w:rPr>
        <w:t>〔2021〕21</w:t>
      </w:r>
      <w:r>
        <w:rPr>
          <w:color w:val="000000"/>
          <w:kern w:val="0"/>
          <w:szCs w:val="32"/>
        </w:rPr>
        <w:t>号</w:t>
      </w:r>
    </w:p>
    <w:p>
      <w:pPr>
        <w:pStyle w:val="2"/>
        <w:spacing w:line="400" w:lineRule="exact"/>
        <w:ind w:left="0" w:leftChars="0" w:firstLine="0" w:firstLineChars="0"/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四川省职业技能鉴定指导中心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关于公布专项职业能力考核规范目录的通知</w:t>
      </w:r>
    </w:p>
    <w:p>
      <w:pPr>
        <w:pStyle w:val="2"/>
        <w:spacing w:line="400" w:lineRule="exact"/>
        <w:ind w:left="0" w:leftChars="0" w:firstLine="0" w:firstLineChars="0"/>
      </w:pPr>
    </w:p>
    <w:p>
      <w:pPr>
        <w:spacing w:line="600" w:lineRule="exact"/>
        <w:rPr>
          <w:szCs w:val="32"/>
        </w:rPr>
      </w:pPr>
      <w:r>
        <w:rPr>
          <w:szCs w:val="32"/>
        </w:rPr>
        <w:t>各市（州）职业技能鉴定指导中心、有关单位：</w:t>
      </w:r>
    </w:p>
    <w:p>
      <w:pPr>
        <w:adjustRightInd w:val="0"/>
        <w:snapToGrid w:val="0"/>
        <w:spacing w:line="600" w:lineRule="exact"/>
        <w:ind w:firstLine="640" w:firstLineChars="200"/>
      </w:pPr>
      <w:r>
        <w:rPr>
          <w:szCs w:val="32"/>
        </w:rPr>
        <w:t>按照国家和四川省专项职业能力考核规范有关管理规定，结合人力资源和社会保障部已公布、我省组织开发及省外开发的专项职业能力考核规范，形成专项职业能力考核规范目录，现公布如下，请各市（州）、有关单位按要求组织实施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color w:val="000000" w:themeColor="text1"/>
          <w:szCs w:val="32"/>
        </w:rPr>
      </w:pPr>
      <w:r>
        <w:rPr>
          <w:snapToGrid w:val="0"/>
          <w:kern w:val="0"/>
          <w:szCs w:val="32"/>
        </w:rPr>
        <w:t>专项职业能力考核规范原文查询网址：</w:t>
      </w:r>
      <w:r>
        <w:rPr>
          <w:color w:val="000000" w:themeColor="text1"/>
        </w:rPr>
        <w:t xml:space="preserve"> </w:t>
      </w:r>
      <w:r>
        <w:fldChar w:fldCharType="begin"/>
      </w:r>
      <w:r>
        <w:instrText xml:space="preserve"> HYPERLINK "http://rst.sc.gov.cn/rst/zyjnjd/zyjnjd.shtml" </w:instrText>
      </w:r>
      <w:r>
        <w:fldChar w:fldCharType="separate"/>
      </w:r>
      <w:r>
        <w:rPr>
          <w:rStyle w:val="9"/>
          <w:color w:val="000000" w:themeColor="text1"/>
          <w:szCs w:val="32"/>
          <w:u w:val="none"/>
        </w:rPr>
        <w:t>http://rst.sc.gov.cn/rst/zyjnjd/zyjnjd.shtml</w:t>
      </w:r>
      <w:r>
        <w:rPr>
          <w:rStyle w:val="9"/>
          <w:color w:val="000000" w:themeColor="text1"/>
          <w:szCs w:val="32"/>
          <w:u w:val="none"/>
        </w:rPr>
        <w:fldChar w:fldCharType="end"/>
      </w:r>
      <w:r>
        <w:rPr>
          <w:color w:val="000000" w:themeColor="text1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szCs w:val="32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附件：</w:t>
      </w:r>
      <w:r>
        <w:rPr>
          <w:bCs/>
          <w:szCs w:val="32"/>
        </w:rPr>
        <w:t>1.</w:t>
      </w:r>
      <w:r>
        <w:rPr>
          <w:szCs w:val="32"/>
        </w:rPr>
        <w:t>人社部公布的专项职业能力考核规范（220项）</w:t>
      </w:r>
    </w:p>
    <w:p>
      <w:pPr>
        <w:spacing w:line="600" w:lineRule="exact"/>
        <w:ind w:firstLine="1600" w:firstLineChars="500"/>
        <w:jc w:val="left"/>
        <w:rPr>
          <w:szCs w:val="32"/>
        </w:rPr>
      </w:pPr>
      <w:r>
        <w:rPr>
          <w:bCs/>
          <w:szCs w:val="32"/>
        </w:rPr>
        <w:t>2.</w:t>
      </w:r>
      <w:r>
        <w:rPr>
          <w:szCs w:val="32"/>
        </w:rPr>
        <w:t>我省已开发的专项职业能力考核规范（119项）</w:t>
      </w:r>
    </w:p>
    <w:p>
      <w:pPr>
        <w:autoSpaceDE w:val="0"/>
        <w:autoSpaceDN w:val="0"/>
        <w:adjustRightInd w:val="0"/>
        <w:snapToGrid w:val="0"/>
        <w:spacing w:line="600" w:lineRule="exact"/>
        <w:ind w:firstLine="1600" w:firstLineChars="500"/>
        <w:jc w:val="left"/>
        <w:rPr>
          <w:szCs w:val="32"/>
        </w:rPr>
      </w:pPr>
      <w:r>
        <w:rPr>
          <w:bCs/>
          <w:szCs w:val="32"/>
        </w:rPr>
        <w:t>3.</w:t>
      </w:r>
      <w:r>
        <w:rPr>
          <w:szCs w:val="32"/>
        </w:rPr>
        <w:t>省外已开发的专项职业能力考核规范（129项）</w:t>
      </w:r>
    </w:p>
    <w:p>
      <w:pPr>
        <w:pStyle w:val="2"/>
        <w:spacing w:line="600" w:lineRule="exact"/>
        <w:ind w:left="0" w:leftChars="0" w:firstLine="1600" w:firstLineChars="500"/>
        <w:rPr>
          <w:bCs/>
          <w:szCs w:val="32"/>
        </w:rPr>
      </w:pPr>
      <w:r>
        <w:rPr>
          <w:szCs w:val="32"/>
        </w:rPr>
        <w:t>4.</w:t>
      </w:r>
      <w:r>
        <w:rPr>
          <w:bCs/>
          <w:spacing w:val="12"/>
          <w:szCs w:val="32"/>
        </w:rPr>
        <w:t>四川省2021年开发的专项职业能力考核规范</w:t>
      </w:r>
    </w:p>
    <w:p>
      <w:pPr>
        <w:pStyle w:val="2"/>
        <w:spacing w:line="600" w:lineRule="exact"/>
        <w:ind w:left="0" w:leftChars="0" w:firstLine="1760" w:firstLineChars="550"/>
        <w:rPr>
          <w:bCs/>
          <w:szCs w:val="32"/>
        </w:rPr>
      </w:pPr>
      <w:r>
        <w:rPr>
          <w:bCs/>
          <w:szCs w:val="32"/>
        </w:rPr>
        <w:t>（试行）（28项）</w:t>
      </w:r>
    </w:p>
    <w:p>
      <w:pPr>
        <w:pStyle w:val="2"/>
        <w:spacing w:line="520" w:lineRule="exact"/>
        <w:ind w:left="0" w:leftChars="0" w:firstLine="0" w:firstLineChars="0"/>
        <w:rPr>
          <w:rFonts w:hint="eastAsia" w:eastAsia="仿宋"/>
          <w:bCs/>
          <w:spacing w:val="-17"/>
          <w:szCs w:val="32"/>
        </w:rPr>
      </w:pPr>
    </w:p>
    <w:p>
      <w:pPr>
        <w:pStyle w:val="2"/>
        <w:spacing w:line="520" w:lineRule="exact"/>
        <w:ind w:left="0" w:leftChars="0" w:firstLine="0" w:firstLineChars="0"/>
        <w:rPr>
          <w:rFonts w:hint="eastAsia" w:eastAsia="仿宋"/>
          <w:bCs/>
          <w:spacing w:val="-17"/>
          <w:szCs w:val="32"/>
        </w:rPr>
      </w:pPr>
    </w:p>
    <w:p>
      <w:pPr>
        <w:pStyle w:val="2"/>
        <w:spacing w:line="520" w:lineRule="exact"/>
        <w:ind w:left="0" w:leftChars="0" w:firstLine="0" w:firstLineChars="0"/>
        <w:rPr>
          <w:rFonts w:eastAsia="仿宋"/>
          <w:bCs/>
          <w:spacing w:val="-17"/>
          <w:szCs w:val="32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4160" w:firstLineChars="1300"/>
        <w:jc w:val="left"/>
        <w:rPr>
          <w:bCs/>
          <w:szCs w:val="32"/>
        </w:rPr>
      </w:pPr>
      <w:r>
        <w:rPr>
          <w:bCs/>
          <w:szCs w:val="32"/>
        </w:rPr>
        <w:t>四川省职业技能鉴定指导中心</w:t>
      </w:r>
    </w:p>
    <w:p>
      <w:pPr>
        <w:autoSpaceDE w:val="0"/>
        <w:autoSpaceDN w:val="0"/>
        <w:adjustRightInd w:val="0"/>
        <w:snapToGrid w:val="0"/>
        <w:spacing w:line="600" w:lineRule="exact"/>
        <w:jc w:val="left"/>
        <w:rPr>
          <w:bCs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28" w:right="1418" w:bottom="1474" w:left="1418" w:header="851" w:footer="992" w:gutter="0"/>
          <w:pgNumType w:start="1"/>
          <w:cols w:space="720" w:num="1"/>
          <w:docGrid w:type="linesAndChars" w:linePitch="435" w:charSpace="0"/>
        </w:sectPr>
      </w:pPr>
      <w:r>
        <w:rPr>
          <w:bCs/>
          <w:szCs w:val="32"/>
        </w:rPr>
        <w:t>　　　　　　　　　　　　　　　　2021年10月26日</w:t>
      </w:r>
    </w:p>
    <w:p>
      <w:pPr>
        <w:autoSpaceDE w:val="0"/>
        <w:autoSpaceDN w:val="0"/>
        <w:adjustRightInd w:val="0"/>
        <w:snapToGrid w:val="0"/>
        <w:spacing w:line="580" w:lineRule="exact"/>
        <w:rPr>
          <w:rFonts w:eastAsia="黑体"/>
          <w:bCs/>
          <w:szCs w:val="32"/>
        </w:rPr>
      </w:pPr>
      <w:r>
        <w:rPr>
          <w:rFonts w:hAnsi="黑体" w:eastAsia="黑体"/>
          <w:bCs/>
          <w:szCs w:val="32"/>
        </w:rPr>
        <w:t>附件</w:t>
      </w:r>
      <w:r>
        <w:rPr>
          <w:rFonts w:eastAsia="黑体"/>
          <w:bCs/>
          <w:szCs w:val="32"/>
        </w:rPr>
        <w:t>1</w:t>
      </w:r>
    </w:p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人社部公布的专项职业能力考核规范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（220项）</w:t>
      </w:r>
    </w:p>
    <w:tbl>
      <w:tblPr>
        <w:tblStyle w:val="6"/>
        <w:tblW w:w="93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885"/>
        <w:gridCol w:w="945"/>
        <w:gridCol w:w="3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服装缝纫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光纤到户(FTTH)</w:t>
            </w:r>
          </w:p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安装调试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日用抽油烟机维护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面包烘焙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汽车美容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口腔固定工艺</w:t>
            </w:r>
          </w:p>
          <w:p>
            <w:pPr>
              <w:spacing w:line="36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(固定义齿制作)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朝鲜族冷面制作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彩铃制作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手工藏地毯制作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口腔活动工艺</w:t>
            </w:r>
          </w:p>
          <w:p>
            <w:pPr>
              <w:spacing w:line="36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(可摘义齿制作)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堆绣制作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无线局域网测试与维护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唐卡绘画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员工关系管理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数码影像设备维修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22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馕制作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汽车音响改装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23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抓饭制作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金属门窗制作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24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粉汤制作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单片机快速开发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25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烤全羊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婴儿头发护理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26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大盘菜制作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传感器应用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27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灰土回填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汽车综合检测与诊断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28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墙面刷涂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(1)帕萨特B5(1.8T)轿车</w:t>
            </w:r>
          </w:p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整车综合性能检测诊断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29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室内瓷砖铺贴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(2)别克BUICK(世纪)轿车</w:t>
            </w:r>
          </w:p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整车综合性能检测诊断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30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卫生器具安装与配管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(3)尼桑ALTIMA轿车整车</w:t>
            </w:r>
          </w:p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综合性能检测诊断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31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西安肉夹馍制作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(4)波罗(POLO)轿车整车</w:t>
            </w:r>
          </w:p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综合性能检测诊断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32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西安甑糕制作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(5)桑塔纳2000(时代超人)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kern w:val="0"/>
                <w:szCs w:val="32"/>
              </w:rPr>
            </w:pPr>
            <w:r>
              <w:rPr>
                <w:color w:val="000000"/>
                <w:spacing w:val="-8"/>
                <w:kern w:val="0"/>
                <w:szCs w:val="32"/>
              </w:rPr>
              <w:t>轿车整车综合性能检测诊断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33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陕西面皮制作</w:t>
            </w:r>
          </w:p>
        </w:tc>
      </w:tr>
    </w:tbl>
    <w:p>
      <w:pPr>
        <w:spacing w:line="400" w:lineRule="exact"/>
        <w:rPr>
          <w:szCs w:val="32"/>
        </w:rPr>
      </w:pPr>
    </w:p>
    <w:tbl>
      <w:tblPr>
        <w:tblStyle w:val="6"/>
        <w:tblW w:w="92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855"/>
        <w:gridCol w:w="945"/>
        <w:gridCol w:w="3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34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西安羊肉泡馍制作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家具备料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35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西安葫芦头泖馍制作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家具成型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36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手工编织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家具砂光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37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手工钩织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家具组装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38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丝网花制作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家具配件包装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39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爆竹编结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家具喷涂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40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爆竹插引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家具砂磨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41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烟火药筑装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家具涂饰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42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烟火包装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机械化采棉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43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制鞋针车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针织横机编织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44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制鞋排版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灯具安装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45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制鞋裁管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五金线材拉弯成形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46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制鞋高周波网印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五金制品包装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47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磁头外观检查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涂料调色专项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48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单片机应用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表面组装设备操作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49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梨树修剪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精密铜管设备维修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50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苹果树修剪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精密铜管制造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51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皮鞋划裁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精密铜管质量检测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52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皮鞋制帮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塑料注塑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53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皮鞋制底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原纸裁切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54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制楦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食品雕刻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55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修鞋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十字绣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56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擦鞋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皮影制作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57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纺织面料成分检测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电动车维修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58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机织面料工艺分析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青绿茶炒制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59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机织小样织样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柑橘树修剪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60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针织大圆机挡车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手工藤编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61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针织大圆机调机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竹家具制作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62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纺织材料染色打样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花签（香骨）制作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63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花卉栽培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竹器编织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64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皮包针车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书刊平装装订</w:t>
            </w:r>
          </w:p>
        </w:tc>
      </w:tr>
    </w:tbl>
    <w:p>
      <w:pPr>
        <w:spacing w:line="300" w:lineRule="exact"/>
        <w:rPr>
          <w:szCs w:val="21"/>
        </w:rPr>
      </w:pPr>
    </w:p>
    <w:tbl>
      <w:tblPr>
        <w:tblStyle w:val="6"/>
        <w:tblW w:w="93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885"/>
        <w:gridCol w:w="945"/>
        <w:gridCol w:w="3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番木瓜栽培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127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淮坊鸡鸭和乐制作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凉果果坯酿制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128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鱼干制作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凉果果坯漂洗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商河老豆腐制作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凉果果坯晾晒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130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糖酥煎饼制作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藤器编织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鲁绣制作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边玛草编绑砌筑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132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拼布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传统阿嘎土地面屋面夯打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133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瑶绣制作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滴灌系统安装与运行管理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134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珍珠贝插核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枸杞干果加工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135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珍珠贝切片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阿语商贸服务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136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刀剪热处理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刺绣品制作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137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刀剪装配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兰州牛肉拉面制作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138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萝卜干腌制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纸盒制作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笋用竹栽培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甜玉米栽培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140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标牌制作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马铃薯栽培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混凝土泵接管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手机游戏策划设计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142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喇叭盆架制作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手机游戏美术设计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143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产品碳足迹计算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手机游戏程序开发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144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企业温室气体核查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手机游戏测试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145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阶梯轴零件检验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前期美术设计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146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商标印刷检验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影视动画模型制作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147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果合柿栽培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数字动画制作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148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脐橙栽培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影视动画材质与渲染制作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仙草栽培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影视动画特效制作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150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珠绣制作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影视动画后期合成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电线检验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大棚建造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152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班组现场管理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杨家埠木版年画手工印刷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153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清真拉面制作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剪纸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154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汽车维修接待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高密扑灰年画制作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155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汽车空调安装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红木嵌银漆器嵌丝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156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重庆小面制作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潍坊朝天锅制作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157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kern w:val="0"/>
                <w:szCs w:val="32"/>
              </w:rPr>
            </w:pPr>
            <w:r>
              <w:rPr>
                <w:color w:val="000000"/>
                <w:spacing w:val="-4"/>
                <w:kern w:val="0"/>
                <w:szCs w:val="32"/>
              </w:rPr>
              <w:t>玻璃炉前热成型</w:t>
            </w:r>
          </w:p>
        </w:tc>
      </w:tr>
    </w:tbl>
    <w:p>
      <w:pPr>
        <w:pStyle w:val="2"/>
        <w:ind w:left="0" w:leftChars="0" w:firstLine="0" w:firstLineChars="0"/>
      </w:pPr>
    </w:p>
    <w:tbl>
      <w:tblPr>
        <w:tblStyle w:val="6"/>
        <w:tblW w:w="93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885"/>
        <w:gridCol w:w="945"/>
        <w:gridCol w:w="3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玻璃人工吹制成型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190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白山羊饲养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无铅松花皮蛋制作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191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色彩管理</w:t>
            </w:r>
          </w:p>
        </w:tc>
      </w:tr>
      <w:tr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豆豉制作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192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pacing w:val="-20"/>
                <w:kern w:val="0"/>
                <w:szCs w:val="32"/>
              </w:rPr>
              <w:t>蔬菜瓜果农药残留检测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葵艺制作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193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水稻栽培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车漆调色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194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陶艺成型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color w:val="000000"/>
                <w:spacing w:val="-2"/>
                <w:kern w:val="0"/>
                <w:szCs w:val="32"/>
              </w:rPr>
            </w:pPr>
            <w:r>
              <w:rPr>
                <w:color w:val="000000"/>
                <w:spacing w:val="-2"/>
                <w:kern w:val="0"/>
                <w:szCs w:val="32"/>
              </w:rPr>
              <w:t>发光二极管(LED)产品检测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陶艺泥条盘筑</w:t>
            </w:r>
          </w:p>
        </w:tc>
      </w:tr>
      <w:tr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石材浮雕加工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196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梨树栽培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石材立体雕刻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197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桃树栽培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石材马赛克贴拼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198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生猪繁育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石材平面雕刻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199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机械插秧</w:t>
            </w:r>
          </w:p>
        </w:tc>
      </w:tr>
      <w:tr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石材异型工艺加工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200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插秧机维修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石材质地鉴别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201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水产监管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数字城管信息采集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202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对虾养殖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数字城管坐席话务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203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刀削面制作</w:t>
            </w:r>
          </w:p>
        </w:tc>
      </w:tr>
      <w:tr>
        <w:trPr>
          <w:trHeight w:val="2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光伏发电设备安装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204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剔尖制作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童车装配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碗团制作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自动扶梯安装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206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糖干炉制作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沙发皮套车缝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207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面塑制作</w:t>
            </w:r>
          </w:p>
        </w:tc>
      </w:tr>
      <w:tr>
        <w:trPr>
          <w:trHeight w:val="2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木工排钻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208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塑料编织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玛尼石雕刻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209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春甜桔栽培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藏绣制作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210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五指毛桃栽培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掐丝工艺画制作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211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油茶栽培</w:t>
            </w:r>
          </w:p>
        </w:tc>
      </w:tr>
      <w:tr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琉璃（热熔）制作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212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花生高产栽培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三维CAD绘图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213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color w:val="000000"/>
                <w:spacing w:val="-8"/>
                <w:kern w:val="0"/>
                <w:szCs w:val="32"/>
              </w:rPr>
            </w:pPr>
            <w:r>
              <w:rPr>
                <w:color w:val="000000"/>
                <w:spacing w:val="-8"/>
                <w:kern w:val="0"/>
                <w:szCs w:val="32"/>
              </w:rPr>
              <w:t>辐射采暖空调系统安装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数控铣计算机辅助编程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214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竹篮编织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机械零件质量检测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茶秆竹栽培</w:t>
            </w:r>
          </w:p>
        </w:tc>
      </w:tr>
      <w:tr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气液电系统元件应用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216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内衣缝制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可编程控制器装调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217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根雕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变频器装调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218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清水鱼养殖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林木栽培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219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color w:val="000000"/>
                <w:spacing w:val="-8"/>
                <w:kern w:val="0"/>
                <w:szCs w:val="32"/>
              </w:rPr>
            </w:pPr>
            <w:r>
              <w:rPr>
                <w:color w:val="000000"/>
                <w:spacing w:val="-8"/>
                <w:kern w:val="0"/>
                <w:szCs w:val="32"/>
              </w:rPr>
              <w:t>藏族僧俗传统服饰缝制</w:t>
            </w:r>
          </w:p>
        </w:tc>
      </w:tr>
      <w:tr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西红花栽培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220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color w:val="000000"/>
                <w:spacing w:val="-8"/>
                <w:kern w:val="0"/>
                <w:szCs w:val="32"/>
              </w:rPr>
            </w:pPr>
            <w:r>
              <w:rPr>
                <w:color w:val="000000"/>
                <w:spacing w:val="-8"/>
                <w:kern w:val="0"/>
                <w:szCs w:val="32"/>
              </w:rPr>
              <w:t>藏传佛教金属用品制作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河蟹养殖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color w:val="000000"/>
                <w:spacing w:val="-8"/>
                <w:kern w:val="0"/>
                <w:szCs w:val="32"/>
              </w:rPr>
            </w:pPr>
          </w:p>
        </w:tc>
      </w:tr>
    </w:tbl>
    <w:p>
      <w:pPr>
        <w:pStyle w:val="2"/>
        <w:ind w:left="640" w:firstLine="640"/>
      </w:pPr>
    </w:p>
    <w:p>
      <w:pPr>
        <w:pStyle w:val="2"/>
        <w:ind w:left="640" w:firstLine="640"/>
      </w:pPr>
    </w:p>
    <w:p>
      <w:pPr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我省已开发的专项职业能力考核规范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（119项）</w:t>
      </w:r>
    </w:p>
    <w:p>
      <w:pPr>
        <w:pStyle w:val="2"/>
        <w:ind w:left="0" w:leftChars="0" w:firstLine="0" w:firstLineChars="0"/>
        <w:rPr>
          <w:rFonts w:eastAsia="仿宋"/>
        </w:rPr>
      </w:pPr>
      <w:r>
        <w:rPr>
          <w:rFonts w:hAnsi="仿宋" w:eastAsia="仿宋"/>
          <w:szCs w:val="32"/>
        </w:rPr>
        <w:t>第一批（</w:t>
      </w:r>
      <w:r>
        <w:rPr>
          <w:rFonts w:eastAsia="仿宋"/>
          <w:szCs w:val="32"/>
        </w:rPr>
        <w:t>34</w:t>
      </w:r>
      <w:r>
        <w:rPr>
          <w:rFonts w:hAnsi="仿宋" w:eastAsia="仿宋"/>
          <w:szCs w:val="32"/>
        </w:rPr>
        <w:t>项）</w:t>
      </w:r>
    </w:p>
    <w:tbl>
      <w:tblPr>
        <w:tblStyle w:val="6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870"/>
        <w:gridCol w:w="945"/>
        <w:gridCol w:w="3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spacing w:val="-20"/>
                <w:kern w:val="0"/>
                <w:szCs w:val="32"/>
              </w:rPr>
              <w:t>专项职业能力考核名称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彝绣手工制作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柑橘栽培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嘉州绣手工制作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桃树栽培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  <w:shd w:val="clear" w:color="auto" w:fill="FFFFFF"/>
              </w:rPr>
              <w:t>园林植物编织造型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枇杷种植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</w:rPr>
              <w:t>自贡彩灯美术制作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葡萄栽培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</w:rPr>
              <w:t>自贡彩灯裱糊制作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22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莲藕种植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</w:rPr>
              <w:t>自贡彩灯造型制作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23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荔枝栽培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绵竹年画制作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24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真龙柚栽培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烹饪原料切配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25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平菇栽培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彝家家常菜制作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26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畜(禽)舍卫生消毒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鸡饲养专项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27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茶鲜叶采摘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鸭饲养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28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  <w:shd w:val="clear" w:color="auto" w:fill="FFFFFF"/>
              </w:rPr>
              <w:t>花车花艺制作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猪饲养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29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花束设计制作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山羊饲养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30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空间花艺设计制作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山羊饲养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31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植物微景观设计制作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核桃栽培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中式传统花艺制作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柠檬栽培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33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羌绣手工</w:t>
            </w:r>
            <w:r>
              <w:rPr>
                <w:szCs w:val="32"/>
              </w:rPr>
              <w:t>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花椒栽培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34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病患陪护</w:t>
            </w:r>
          </w:p>
        </w:tc>
      </w:tr>
    </w:tbl>
    <w:p>
      <w:pPr>
        <w:pStyle w:val="2"/>
        <w:ind w:left="0" w:leftChars="0" w:firstLine="0" w:firstLineChars="0"/>
        <w:rPr>
          <w:rFonts w:eastAsia="仿宋"/>
          <w:szCs w:val="32"/>
        </w:rPr>
      </w:pPr>
    </w:p>
    <w:p>
      <w:pPr>
        <w:pStyle w:val="2"/>
        <w:ind w:left="0" w:leftChars="0" w:firstLine="0" w:firstLineChars="0"/>
        <w:rPr>
          <w:rFonts w:eastAsia="仿宋"/>
          <w:szCs w:val="32"/>
        </w:rPr>
      </w:pPr>
    </w:p>
    <w:p>
      <w:pPr>
        <w:pStyle w:val="2"/>
        <w:ind w:left="0" w:leftChars="0" w:firstLine="0" w:firstLineChars="0"/>
        <w:rPr>
          <w:rFonts w:eastAsia="仿宋"/>
          <w:szCs w:val="32"/>
        </w:rPr>
      </w:pPr>
    </w:p>
    <w:p>
      <w:pPr>
        <w:pStyle w:val="2"/>
        <w:ind w:left="0" w:leftChars="0" w:firstLine="0" w:firstLineChars="0"/>
        <w:rPr>
          <w:rFonts w:hAnsi="仿宋" w:eastAsia="仿宋"/>
          <w:szCs w:val="32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eastAsia="仿宋"/>
        </w:rPr>
      </w:pPr>
      <w:r>
        <w:rPr>
          <w:rFonts w:hAnsi="仿宋" w:eastAsia="仿宋"/>
          <w:szCs w:val="32"/>
        </w:rPr>
        <w:t>第二批（</w:t>
      </w:r>
      <w:r>
        <w:rPr>
          <w:rFonts w:eastAsia="仿宋"/>
          <w:szCs w:val="32"/>
        </w:rPr>
        <w:t>27</w:t>
      </w:r>
      <w:r>
        <w:rPr>
          <w:rFonts w:hAnsi="仿宋" w:eastAsia="仿宋"/>
          <w:szCs w:val="32"/>
        </w:rPr>
        <w:t>项）</w:t>
      </w:r>
    </w:p>
    <w:tbl>
      <w:tblPr>
        <w:tblStyle w:val="6"/>
        <w:tblW w:w="94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595"/>
        <w:gridCol w:w="930"/>
        <w:gridCol w:w="3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芒果栽培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AutoCAD机械设计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番茄栽培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AutoCAD建筑设计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  <w:shd w:val="clear" w:color="auto" w:fill="FFFFFF"/>
              </w:rPr>
              <w:t>樱桃栽培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办公软件应用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</w:rPr>
              <w:t>中餐宴会摆台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局域网管理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</w:rPr>
              <w:t>西餐宴会摆台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数据库应用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</w:rPr>
              <w:t>火盆烧烤制作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3DMAX图形图像处理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麻柳刺绣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CorelDraw图形图像处理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bCs/>
                <w:szCs w:val="32"/>
              </w:rPr>
              <w:t>猕猴桃栽培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22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Photoshop图形图像处理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魔芋栽培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23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网页制作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微型旋耕机维修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会计软件应用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砂器制作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郫县豆瓣制作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石雕雕刻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名优绿茶加工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蜀绣手工制作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特色花茶窨制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szCs w:val="32"/>
              </w:rPr>
              <w:t>新娘妆容定制造型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kern w:val="0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eastAsia="仿宋"/>
        </w:rPr>
      </w:pPr>
      <w:r>
        <w:rPr>
          <w:rFonts w:hAnsi="仿宋" w:eastAsia="仿宋"/>
          <w:szCs w:val="32"/>
        </w:rPr>
        <w:t>第三批（</w:t>
      </w:r>
      <w:r>
        <w:rPr>
          <w:rFonts w:eastAsia="仿宋"/>
          <w:szCs w:val="32"/>
        </w:rPr>
        <w:t>19</w:t>
      </w:r>
      <w:r>
        <w:rPr>
          <w:rFonts w:hAnsi="仿宋" w:eastAsia="仿宋"/>
          <w:szCs w:val="32"/>
        </w:rPr>
        <w:t>项）</w:t>
      </w:r>
    </w:p>
    <w:tbl>
      <w:tblPr>
        <w:tblStyle w:val="6"/>
        <w:tblW w:w="94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595"/>
        <w:gridCol w:w="930"/>
        <w:gridCol w:w="3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szCs w:val="32"/>
              </w:rPr>
              <w:t>经典人物造型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汽油机动车尾气治理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color w:val="000000"/>
                <w:szCs w:val="32"/>
              </w:rPr>
              <w:t>无机环境检测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大数据运行平台搭建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color w:val="000000"/>
                <w:szCs w:val="32"/>
              </w:rPr>
              <w:t>现场环境监测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spacing w:val="-17"/>
                <w:szCs w:val="32"/>
              </w:rPr>
            </w:pPr>
            <w:r>
              <w:rPr>
                <w:bCs/>
                <w:spacing w:val="-17"/>
                <w:szCs w:val="32"/>
              </w:rPr>
              <w:t>对话式人工智能操作系统（AICS）开发与应用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color w:val="000000"/>
                <w:szCs w:val="32"/>
              </w:rPr>
              <w:t>有机环境检测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spacing w:val="-17"/>
                <w:szCs w:val="32"/>
              </w:rPr>
            </w:pPr>
            <w:r>
              <w:rPr>
                <w:bCs/>
                <w:spacing w:val="-17"/>
                <w:szCs w:val="32"/>
              </w:rPr>
              <w:t>智能客服系统开发（电信行业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color w:val="000000"/>
                <w:szCs w:val="32"/>
              </w:rPr>
              <w:t>龙眼</w:t>
            </w:r>
            <w:r>
              <w:rPr>
                <w:bCs/>
                <w:szCs w:val="32"/>
              </w:rPr>
              <w:t>栽培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spacing w:val="-17"/>
                <w:szCs w:val="32"/>
              </w:rPr>
            </w:pPr>
            <w:r>
              <w:rPr>
                <w:bCs/>
                <w:spacing w:val="-17"/>
                <w:szCs w:val="32"/>
              </w:rPr>
              <w:t>智能客服系统训练（电信行业）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color w:val="000000"/>
                <w:szCs w:val="32"/>
              </w:rPr>
              <w:t>茶叶种植与管理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spacing w:val="-17"/>
                <w:szCs w:val="32"/>
              </w:rPr>
            </w:pPr>
            <w:r>
              <w:rPr>
                <w:bCs/>
                <w:spacing w:val="-17"/>
                <w:szCs w:val="32"/>
              </w:rPr>
              <w:t>智能客服系统开发（金融业）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color w:val="000000"/>
                <w:szCs w:val="32"/>
              </w:rPr>
              <w:t>红茶制作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spacing w:val="-17"/>
                <w:szCs w:val="32"/>
              </w:rPr>
            </w:pPr>
            <w:r>
              <w:rPr>
                <w:bCs/>
                <w:spacing w:val="-17"/>
                <w:szCs w:val="32"/>
              </w:rPr>
              <w:t>智能客服系统训练（金融业）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color w:val="000000"/>
                <w:szCs w:val="32"/>
              </w:rPr>
              <w:t>黑茶制作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spacing w:val="-17"/>
                <w:szCs w:val="32"/>
              </w:rPr>
            </w:pPr>
            <w:r>
              <w:rPr>
                <w:bCs/>
                <w:spacing w:val="-17"/>
                <w:szCs w:val="32"/>
              </w:rPr>
              <w:t>智能客服系统开发（公共管理领域）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color w:val="000000"/>
                <w:szCs w:val="32"/>
              </w:rPr>
              <w:t>宜宾燃面制作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spacing w:val="-17"/>
                <w:szCs w:val="32"/>
              </w:rPr>
            </w:pPr>
            <w:r>
              <w:rPr>
                <w:bCs/>
                <w:spacing w:val="-17"/>
                <w:szCs w:val="32"/>
              </w:rPr>
              <w:t>智能客服系统训练（公共管理领域）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kern w:val="0"/>
                <w:szCs w:val="32"/>
              </w:rPr>
            </w:pPr>
            <w:r>
              <w:rPr>
                <w:bCs/>
                <w:szCs w:val="32"/>
              </w:rPr>
              <w:t>柴油机动车尾气治理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kern w:val="0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eastAsia="仿宋"/>
        </w:rPr>
      </w:pPr>
      <w:r>
        <w:rPr>
          <w:rFonts w:hAnsi="仿宋" w:eastAsia="仿宋"/>
          <w:szCs w:val="32"/>
        </w:rPr>
        <w:t>第四批（</w:t>
      </w:r>
      <w:r>
        <w:rPr>
          <w:rFonts w:eastAsia="仿宋"/>
          <w:szCs w:val="32"/>
        </w:rPr>
        <w:t>26</w:t>
      </w:r>
      <w:r>
        <w:rPr>
          <w:rFonts w:hAnsi="仿宋" w:eastAsia="仿宋"/>
          <w:szCs w:val="32"/>
        </w:rPr>
        <w:t>项）</w:t>
      </w:r>
    </w:p>
    <w:tbl>
      <w:tblPr>
        <w:tblStyle w:val="6"/>
        <w:tblW w:w="94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585"/>
        <w:gridCol w:w="930"/>
        <w:gridCol w:w="3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产后康复服务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大数据采集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婴幼儿照护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大数据清洗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中医康复理疗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大数据分析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夫妻肺片制作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大数据应用开发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服装搭配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分布式数据库管理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近视防控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人工智能图像识别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药膳制作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人工智能文本分析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档案库房管理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人工智能语音识别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档案数字化加工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22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纹绣专项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科技档案整理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23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手工纯矿物颜料制作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人事档案整理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芦笋栽培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文书档案整理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四川固态法小曲白酒堆箱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szCs w:val="32"/>
              </w:rPr>
              <w:t>商业数据分析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根霉曲制作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43" w:type="dxa"/>
            <w:gridSpan w:val="4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</w:p>
          <w:p>
            <w:pPr>
              <w:pStyle w:val="2"/>
              <w:ind w:left="640" w:firstLine="640"/>
            </w:pPr>
          </w:p>
          <w:p>
            <w:pPr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我省自行管理的专项职业能力考核规范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母婴生活护理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网络商务信息收集与交换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川菜点菜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电子商务网页制作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手势语传译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网络营销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头发洗护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网络采购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家畜（禽）疫病防治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电子交易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水稻病虫害防治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物流信息管理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小儿推拿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kern w:val="0"/>
                <w:szCs w:val="32"/>
              </w:rPr>
            </w:pPr>
          </w:p>
        </w:tc>
      </w:tr>
    </w:tbl>
    <w:p>
      <w:pPr>
        <w:rPr>
          <w:rFonts w:eastAsia="方正小标宋简体"/>
          <w:szCs w:val="32"/>
        </w:rPr>
      </w:pPr>
    </w:p>
    <w:p>
      <w:pPr>
        <w:rPr>
          <w:rFonts w:eastAsia="方正小标宋简体"/>
          <w:szCs w:val="32"/>
        </w:rPr>
      </w:pPr>
    </w:p>
    <w:p>
      <w:pPr>
        <w:rPr>
          <w:szCs w:val="32"/>
        </w:rPr>
      </w:pPr>
    </w:p>
    <w:p>
      <w:pPr>
        <w:rPr>
          <w:rFonts w:eastAsia="黑体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>
      <w:pPr>
        <w:rPr>
          <w:rFonts w:eastAsia="方正小标宋简体"/>
          <w:spacing w:val="-17"/>
          <w:sz w:val="44"/>
          <w:szCs w:val="44"/>
        </w:rPr>
      </w:pPr>
      <w:r>
        <w:rPr>
          <w:rFonts w:eastAsia="方正小标宋简体"/>
          <w:spacing w:val="-17"/>
          <w:sz w:val="44"/>
          <w:szCs w:val="44"/>
        </w:rPr>
        <w:t>省外已开发的专项职业能力考核规范（129项）</w:t>
      </w:r>
    </w:p>
    <w:p>
      <w:pPr>
        <w:pStyle w:val="2"/>
        <w:spacing w:line="100" w:lineRule="exact"/>
        <w:ind w:left="640" w:firstLine="640"/>
      </w:pPr>
    </w:p>
    <w:tbl>
      <w:tblPr>
        <w:tblStyle w:val="6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595"/>
        <w:gridCol w:w="930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9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3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993" w:type="dxa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szCs w:val="32"/>
              </w:rPr>
              <w:t>电商直播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餐厅接待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 w:themeColor="text1"/>
                <w:szCs w:val="32"/>
              </w:rPr>
              <w:t>网络直播营销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城市排水管道疏浚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电子元器件贴装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康复调理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家居清洁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收银操作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szCs w:val="32"/>
              </w:rPr>
              <w:t>货物验收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70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预制混凝土构件装配施工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szCs w:val="32"/>
              </w:rPr>
              <w:t>家居保洁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百货商场商品陈列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szCs w:val="32"/>
              </w:rPr>
              <w:t>物业小区清洁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72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超市生鲜存放（百联）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szCs w:val="32"/>
              </w:rPr>
              <w:t>商品导购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73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商品防损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szCs w:val="32"/>
              </w:rPr>
              <w:t>食用菌栽培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商场巡检（百联）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szCs w:val="32"/>
              </w:rPr>
              <w:t>蛋鸡饲料调配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商场总台服务（百联）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家庭保洁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微店组建与服务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灰土回填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菜肴装饰与雕刻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墙面刷涂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视频安防监控操作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室内瓷砖铺贴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空调清洗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卫生器具安装与配管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80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网络综合布线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混水墙砌筑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木地板铺装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pacing w:val="-17"/>
                <w:kern w:val="28"/>
                <w:szCs w:val="32"/>
              </w:rPr>
              <w:t>混凝土浇筑（混凝土振捣）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82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道路保洁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钢筋绑扎（箍筋制作）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83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货运代理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墙、地面抹灰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物流配送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混凝土制作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竹子雕刻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线管配线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红糖制作（义乌）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室内排水管道安装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民宿管家服务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苹果树修剪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视力保健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梨树修剪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心理健康指导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25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板栗树嫁接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90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老人照护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26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板栗树修剪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客服联络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27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核桃树嫁接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92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在用车估价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28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核桃树修剪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93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蚕桑养殖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核桃树修剪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快递收发与派送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30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樱桃树修剪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物流仓储与运输客户服务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柑桔树修剪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仓储储存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桃树修剪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仓储与配送业务操作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葡萄树修剪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插花制作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洗衣熨烫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超市理货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35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钢结构制做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100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畜牧养殖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36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塑钢门窗制做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电子器件装配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37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墙体装饰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102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电子元件插件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38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果树嫁接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103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电子元件焊接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枣树修剪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服装样板制作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40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马铃薯栽培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钩针编织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竹木雕刻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花卉养护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竹器编制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化粪池清掏维护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color w:val="000000" w:themeColor="text1"/>
                <w:szCs w:val="32"/>
              </w:rPr>
              <w:t>汽车音响改装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机动车营销管理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color w:val="000000" w:themeColor="text1"/>
                <w:szCs w:val="32"/>
              </w:rPr>
              <w:t>家畜饲料生产专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家畜宰杀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45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color w:val="000000" w:themeColor="text1"/>
                <w:szCs w:val="32"/>
              </w:rPr>
              <w:t>金属门窗制作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110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扣件式钢管脚手架搭拆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46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color w:val="000000" w:themeColor="text1"/>
                <w:szCs w:val="32"/>
              </w:rPr>
              <w:t>美甲彩绘艺术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面包烘焙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47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color w:val="000000" w:themeColor="text1"/>
                <w:szCs w:val="32"/>
              </w:rPr>
              <w:t>商业收银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112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木雕制作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48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color w:val="000000" w:themeColor="text1"/>
                <w:szCs w:val="32"/>
              </w:rPr>
              <w:t>西餐摆台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113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农村电商运营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乡村旅游服务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苹果栽培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50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中餐摆台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115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墙、地面抹灰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室内瓷砖铺贴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116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肉兔养殖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szCs w:val="32"/>
              </w:rPr>
              <w:t>汽车美容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117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砂浆调制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汽车综合检测与诊断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商超收银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物流配送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商品销售服务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55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厨具清洗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120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社区保洁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56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家电清洗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室内排水管道安装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57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日用抽油烟机维护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122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甜玉米栽培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58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乡村宴席设计与制作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123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spacing w:val="-17"/>
                <w:kern w:val="28"/>
                <w:szCs w:val="32"/>
              </w:rPr>
              <w:t>碗扣式钢管脚手架搭设与拆除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bCs/>
                <w:szCs w:val="32"/>
              </w:rPr>
              <w:t>客房整理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124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香菇栽培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60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w w:val="90"/>
                <w:szCs w:val="32"/>
                <w:lang w:val="zh-CN"/>
              </w:rPr>
              <w:t>速冻调制食品制作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125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bCs/>
                <w:kern w:val="28"/>
                <w:szCs w:val="32"/>
              </w:rPr>
            </w:pPr>
            <w:r>
              <w:rPr>
                <w:rFonts w:hAnsi="仿宋_GB2312"/>
                <w:bCs/>
                <w:kern w:val="28"/>
                <w:szCs w:val="32"/>
              </w:rPr>
              <w:t>烟叶挑选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62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w w:val="90"/>
                <w:szCs w:val="32"/>
                <w:lang w:val="zh-CN"/>
              </w:rPr>
              <w:t>玉米种植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127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w w:val="90"/>
                <w:szCs w:val="32"/>
              </w:rPr>
            </w:pPr>
            <w:r>
              <w:rPr>
                <w:rFonts w:hAnsi="仿宋_GB2312"/>
                <w:w w:val="90"/>
                <w:szCs w:val="32"/>
                <w:lang w:val="zh-CN"/>
              </w:rPr>
              <w:t>月饼制作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w w:val="90"/>
                <w:szCs w:val="32"/>
                <w:lang w:val="zh-CN"/>
              </w:rPr>
              <w:t>黄瓜嫁接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128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w w:val="90"/>
                <w:szCs w:val="32"/>
              </w:rPr>
            </w:pPr>
            <w:r>
              <w:rPr>
                <w:rFonts w:hAnsi="仿宋_GB2312"/>
                <w:w w:val="90"/>
                <w:szCs w:val="32"/>
                <w:lang w:val="zh-CN"/>
              </w:rPr>
              <w:t>板栗栽培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w w:val="90"/>
                <w:szCs w:val="32"/>
                <w:lang w:val="zh-CN"/>
              </w:rPr>
              <w:t>土豆餐制作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129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w w:val="90"/>
                <w:szCs w:val="32"/>
              </w:rPr>
            </w:pPr>
            <w:r>
              <w:rPr>
                <w:rFonts w:hAnsi="仿宋_GB2312"/>
                <w:w w:val="90"/>
                <w:szCs w:val="32"/>
                <w:lang w:val="zh-CN"/>
              </w:rPr>
              <w:t>石榴栽培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65</w:t>
            </w:r>
          </w:p>
        </w:tc>
        <w:tc>
          <w:tcPr>
            <w:tcW w:w="359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w w:val="90"/>
                <w:szCs w:val="32"/>
                <w:lang w:val="zh-CN"/>
              </w:rPr>
              <w:t>客房保洁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3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color w:val="000000"/>
                <w:kern w:val="0"/>
                <w:szCs w:val="32"/>
              </w:rPr>
            </w:pPr>
          </w:p>
        </w:tc>
      </w:tr>
    </w:tbl>
    <w:p>
      <w:pPr>
        <w:widowControl/>
        <w:jc w:val="left"/>
        <w:rPr>
          <w:szCs w:val="32"/>
        </w:rPr>
      </w:pPr>
      <w:r>
        <w:rPr>
          <w:szCs w:val="32"/>
        </w:rPr>
        <w:br w:type="page"/>
      </w:r>
    </w:p>
    <w:p>
      <w:pPr>
        <w:rPr>
          <w:rFonts w:eastAsia="黑体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>
      <w:pPr>
        <w:jc w:val="center"/>
        <w:rPr>
          <w:rFonts w:hAnsi="方正小标宋简体" w:eastAsia="方正小标宋简体"/>
          <w:spacing w:val="-28"/>
          <w:w w:val="98"/>
          <w:sz w:val="44"/>
          <w:szCs w:val="44"/>
        </w:rPr>
      </w:pPr>
      <w:r>
        <w:rPr>
          <w:rFonts w:hAnsi="方正小标宋简体" w:eastAsia="方正小标宋简体"/>
          <w:spacing w:val="-28"/>
          <w:w w:val="98"/>
          <w:sz w:val="44"/>
          <w:szCs w:val="44"/>
        </w:rPr>
        <w:t>四川省</w:t>
      </w:r>
      <w:r>
        <w:rPr>
          <w:rFonts w:eastAsia="方正小标宋简体"/>
          <w:spacing w:val="-28"/>
          <w:w w:val="98"/>
          <w:sz w:val="44"/>
          <w:szCs w:val="44"/>
        </w:rPr>
        <w:t>2021</w:t>
      </w:r>
      <w:r>
        <w:rPr>
          <w:rFonts w:hAnsi="方正小标宋简体" w:eastAsia="方正小标宋简体"/>
          <w:spacing w:val="-28"/>
          <w:w w:val="98"/>
          <w:sz w:val="44"/>
          <w:szCs w:val="44"/>
        </w:rPr>
        <w:t>年开发的专项职业能力</w:t>
      </w:r>
    </w:p>
    <w:p>
      <w:pPr>
        <w:jc w:val="center"/>
        <w:rPr>
          <w:rFonts w:eastAsia="方正小标宋简体"/>
          <w:spacing w:val="-20"/>
          <w:sz w:val="44"/>
          <w:szCs w:val="36"/>
        </w:rPr>
      </w:pPr>
      <w:r>
        <w:rPr>
          <w:rFonts w:hAnsi="方正小标宋简体" w:eastAsia="方正小标宋简体"/>
          <w:spacing w:val="-28"/>
          <w:w w:val="98"/>
          <w:sz w:val="44"/>
          <w:szCs w:val="44"/>
        </w:rPr>
        <w:t>考核规范</w:t>
      </w:r>
      <w:r>
        <w:rPr>
          <w:rFonts w:hint="eastAsia" w:hAnsi="方正小标宋简体" w:eastAsia="方正小标宋简体"/>
          <w:spacing w:val="-28"/>
          <w:w w:val="98"/>
          <w:sz w:val="44"/>
          <w:szCs w:val="44"/>
          <w:lang w:eastAsia="zh-CN"/>
        </w:rPr>
        <w:t>（</w:t>
      </w:r>
      <w:r>
        <w:rPr>
          <w:rFonts w:hAnsi="方正小标宋简体" w:eastAsia="方正小标宋简体"/>
          <w:spacing w:val="-28"/>
          <w:w w:val="98"/>
          <w:sz w:val="44"/>
          <w:szCs w:val="44"/>
        </w:rPr>
        <w:t>试行）</w:t>
      </w:r>
      <w:r>
        <w:rPr>
          <w:rFonts w:hAnsi="方正小标宋简体" w:eastAsia="方正小标宋简体"/>
          <w:spacing w:val="-20"/>
          <w:sz w:val="44"/>
          <w:szCs w:val="36"/>
        </w:rPr>
        <w:t>（</w:t>
      </w:r>
      <w:r>
        <w:rPr>
          <w:rFonts w:eastAsia="方正小标宋简体"/>
          <w:spacing w:val="-20"/>
          <w:sz w:val="44"/>
          <w:szCs w:val="36"/>
        </w:rPr>
        <w:t>28</w:t>
      </w:r>
      <w:r>
        <w:rPr>
          <w:rFonts w:hAnsi="方正小标宋简体" w:eastAsia="方正小标宋简体"/>
          <w:spacing w:val="-20"/>
          <w:sz w:val="44"/>
          <w:szCs w:val="36"/>
        </w:rPr>
        <w:t>项）</w:t>
      </w:r>
    </w:p>
    <w:tbl>
      <w:tblPr>
        <w:tblStyle w:val="6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585"/>
        <w:gridCol w:w="915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专项职业能力考核名称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臭气浓度环境监测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经筋调养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物业客户服务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16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私域流量运营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3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场景游览导引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17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碳会计处理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4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商业图片拍摄与制作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18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在线学习运营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5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江油肥肠制作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19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在线学习指导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6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绵阳米粉制作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20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创意竹器组装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7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工程建设领域劳资管理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21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原竹型材制备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8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乐山甜皮鸭制作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22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竹根制备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9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乐山钵钵鸡制作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23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竹篾制备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牛华麻辣烫制作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24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竹器制作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苏稽跷脚牛肉制作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25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竹</w:t>
            </w:r>
            <w:r>
              <w:rPr>
                <w:rFonts w:hint="eastAsia"/>
                <w:color w:val="000000"/>
                <w:szCs w:val="32"/>
                <w:lang w:eastAsia="zh-CN"/>
              </w:rPr>
              <w:t>荪</w:t>
            </w:r>
            <w:r>
              <w:rPr>
                <w:color w:val="000000"/>
                <w:szCs w:val="32"/>
              </w:rPr>
              <w:t>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12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旅</w:t>
            </w:r>
            <w:r>
              <w:rPr>
                <w:rFonts w:hint="eastAsia"/>
                <w:color w:val="000000"/>
                <w:szCs w:val="32"/>
                <w:lang w:eastAsia="zh-CN"/>
              </w:rPr>
              <w:t>行</w:t>
            </w:r>
            <w:r>
              <w:rPr>
                <w:color w:val="000000"/>
                <w:szCs w:val="32"/>
              </w:rPr>
              <w:t>线路定制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26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保险营销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13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耳道养护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27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家庭保险规划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健身运动指导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28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电力电缆接头制作</w:t>
            </w:r>
          </w:p>
        </w:tc>
      </w:tr>
    </w:tbl>
    <w:p/>
    <w:p>
      <w:pPr>
        <w:rPr>
          <w:szCs w:val="32"/>
        </w:rPr>
      </w:pPr>
    </w:p>
    <w:p>
      <w:pPr>
        <w:pStyle w:val="2"/>
        <w:ind w:left="0" w:leftChars="0" w:firstLine="0" w:firstLineChars="0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585306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585307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4CE2"/>
    <w:rsid w:val="000202EF"/>
    <w:rsid w:val="000245F1"/>
    <w:rsid w:val="00031DA7"/>
    <w:rsid w:val="0003769B"/>
    <w:rsid w:val="00063FFF"/>
    <w:rsid w:val="00067BF6"/>
    <w:rsid w:val="00083A79"/>
    <w:rsid w:val="0009278F"/>
    <w:rsid w:val="001074D6"/>
    <w:rsid w:val="00145211"/>
    <w:rsid w:val="001A0DB2"/>
    <w:rsid w:val="001B1E82"/>
    <w:rsid w:val="00230041"/>
    <w:rsid w:val="002469DD"/>
    <w:rsid w:val="0026589A"/>
    <w:rsid w:val="002829CD"/>
    <w:rsid w:val="00307CB1"/>
    <w:rsid w:val="00325C26"/>
    <w:rsid w:val="003475E3"/>
    <w:rsid w:val="0035347E"/>
    <w:rsid w:val="003870CB"/>
    <w:rsid w:val="003A6CC5"/>
    <w:rsid w:val="003C3276"/>
    <w:rsid w:val="003E6DF9"/>
    <w:rsid w:val="00453AFB"/>
    <w:rsid w:val="00470B46"/>
    <w:rsid w:val="00480417"/>
    <w:rsid w:val="004A2ED1"/>
    <w:rsid w:val="004C7C5B"/>
    <w:rsid w:val="004F2B4A"/>
    <w:rsid w:val="00524653"/>
    <w:rsid w:val="00526A6B"/>
    <w:rsid w:val="00535555"/>
    <w:rsid w:val="0054229B"/>
    <w:rsid w:val="00543D01"/>
    <w:rsid w:val="005709A1"/>
    <w:rsid w:val="005742B9"/>
    <w:rsid w:val="00587E2E"/>
    <w:rsid w:val="005A0FB3"/>
    <w:rsid w:val="005E7D85"/>
    <w:rsid w:val="00653594"/>
    <w:rsid w:val="006A4045"/>
    <w:rsid w:val="007423EE"/>
    <w:rsid w:val="00775E46"/>
    <w:rsid w:val="00790B2F"/>
    <w:rsid w:val="007B6858"/>
    <w:rsid w:val="00826B78"/>
    <w:rsid w:val="008700E2"/>
    <w:rsid w:val="00884CE2"/>
    <w:rsid w:val="00890796"/>
    <w:rsid w:val="008F5B5E"/>
    <w:rsid w:val="009117F8"/>
    <w:rsid w:val="00954F92"/>
    <w:rsid w:val="00986ADF"/>
    <w:rsid w:val="00997168"/>
    <w:rsid w:val="009A3253"/>
    <w:rsid w:val="009B4122"/>
    <w:rsid w:val="009D6E0F"/>
    <w:rsid w:val="009D7068"/>
    <w:rsid w:val="009F354E"/>
    <w:rsid w:val="00A461F8"/>
    <w:rsid w:val="00A46283"/>
    <w:rsid w:val="00A836BA"/>
    <w:rsid w:val="00AB6D5F"/>
    <w:rsid w:val="00AC45BF"/>
    <w:rsid w:val="00AD1DA2"/>
    <w:rsid w:val="00AD33CE"/>
    <w:rsid w:val="00B02C6E"/>
    <w:rsid w:val="00B04A95"/>
    <w:rsid w:val="00B351F2"/>
    <w:rsid w:val="00B615BB"/>
    <w:rsid w:val="00B715AC"/>
    <w:rsid w:val="00B71A14"/>
    <w:rsid w:val="00B90B94"/>
    <w:rsid w:val="00B9106F"/>
    <w:rsid w:val="00BC1204"/>
    <w:rsid w:val="00C206AD"/>
    <w:rsid w:val="00C72063"/>
    <w:rsid w:val="00CA71CF"/>
    <w:rsid w:val="00CD07B5"/>
    <w:rsid w:val="00D11BE4"/>
    <w:rsid w:val="00D13CBA"/>
    <w:rsid w:val="00D1464C"/>
    <w:rsid w:val="00D308D1"/>
    <w:rsid w:val="00D51677"/>
    <w:rsid w:val="00D654DB"/>
    <w:rsid w:val="00D74427"/>
    <w:rsid w:val="00D851BF"/>
    <w:rsid w:val="00DC3E41"/>
    <w:rsid w:val="00DF70BC"/>
    <w:rsid w:val="00E04583"/>
    <w:rsid w:val="00E127BD"/>
    <w:rsid w:val="00E23E09"/>
    <w:rsid w:val="00E51741"/>
    <w:rsid w:val="00E97158"/>
    <w:rsid w:val="00EA303F"/>
    <w:rsid w:val="00EA7893"/>
    <w:rsid w:val="00ED661D"/>
    <w:rsid w:val="00F245BA"/>
    <w:rsid w:val="00F51ADC"/>
    <w:rsid w:val="00F90186"/>
    <w:rsid w:val="02D340DF"/>
    <w:rsid w:val="0419385D"/>
    <w:rsid w:val="05C3740B"/>
    <w:rsid w:val="06F824F7"/>
    <w:rsid w:val="07A221E1"/>
    <w:rsid w:val="09EA3289"/>
    <w:rsid w:val="0A527614"/>
    <w:rsid w:val="0A652210"/>
    <w:rsid w:val="13A06E4B"/>
    <w:rsid w:val="15A038DA"/>
    <w:rsid w:val="1ACA28E6"/>
    <w:rsid w:val="1C5929E6"/>
    <w:rsid w:val="1CD5049F"/>
    <w:rsid w:val="1D8A64D3"/>
    <w:rsid w:val="1EFD4A74"/>
    <w:rsid w:val="211870CF"/>
    <w:rsid w:val="26FA5E0E"/>
    <w:rsid w:val="29170711"/>
    <w:rsid w:val="29C124EA"/>
    <w:rsid w:val="2C620861"/>
    <w:rsid w:val="301C01FD"/>
    <w:rsid w:val="3053076C"/>
    <w:rsid w:val="31573B85"/>
    <w:rsid w:val="32522137"/>
    <w:rsid w:val="33AE112E"/>
    <w:rsid w:val="33C272FD"/>
    <w:rsid w:val="395B4260"/>
    <w:rsid w:val="3C0A7DEF"/>
    <w:rsid w:val="3C25455B"/>
    <w:rsid w:val="3C91449A"/>
    <w:rsid w:val="3E766256"/>
    <w:rsid w:val="401668BA"/>
    <w:rsid w:val="4062609B"/>
    <w:rsid w:val="410F1334"/>
    <w:rsid w:val="44B05142"/>
    <w:rsid w:val="44E92B91"/>
    <w:rsid w:val="4563069C"/>
    <w:rsid w:val="48A82D21"/>
    <w:rsid w:val="499034CA"/>
    <w:rsid w:val="4A917AFE"/>
    <w:rsid w:val="4DC76996"/>
    <w:rsid w:val="4F385392"/>
    <w:rsid w:val="50477567"/>
    <w:rsid w:val="50A72BBC"/>
    <w:rsid w:val="51294160"/>
    <w:rsid w:val="517A7B8E"/>
    <w:rsid w:val="52CC41D8"/>
    <w:rsid w:val="54A07D15"/>
    <w:rsid w:val="57402A76"/>
    <w:rsid w:val="57DF6123"/>
    <w:rsid w:val="595934F5"/>
    <w:rsid w:val="5A973306"/>
    <w:rsid w:val="5E133C8E"/>
    <w:rsid w:val="622E2497"/>
    <w:rsid w:val="66583617"/>
    <w:rsid w:val="667961E5"/>
    <w:rsid w:val="67A76247"/>
    <w:rsid w:val="69912545"/>
    <w:rsid w:val="6A675939"/>
    <w:rsid w:val="6B8237C7"/>
    <w:rsid w:val="6CA01986"/>
    <w:rsid w:val="6D1E6340"/>
    <w:rsid w:val="6E660E50"/>
    <w:rsid w:val="6EFE74AD"/>
    <w:rsid w:val="701806E4"/>
    <w:rsid w:val="71F9361C"/>
    <w:rsid w:val="727909D4"/>
    <w:rsid w:val="72DF3857"/>
    <w:rsid w:val="762E11B3"/>
    <w:rsid w:val="7B496FD1"/>
    <w:rsid w:val="7BF16287"/>
    <w:rsid w:val="7EE91AFE"/>
    <w:rsid w:val="BBFD9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正文文本缩进 Char"/>
    <w:basedOn w:val="7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正文首行缩进 2 Char"/>
    <w:basedOn w:val="11"/>
    <w:link w:val="2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949</Words>
  <Characters>5415</Characters>
  <Lines>45</Lines>
  <Paragraphs>12</Paragraphs>
  <TotalTime>6</TotalTime>
  <ScaleCrop>false</ScaleCrop>
  <LinksUpToDate>false</LinksUpToDate>
  <CharactersWithSpaces>6352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2021-10-28T16:30:00Z</dcterms:created>
  <dc:creator>lenovo</dc:creator>
  <cp:lastModifiedBy>user</cp:lastModifiedBy>
  <cp:lastPrinted>2021-10-28T16:21:00Z</cp:lastPrinted>
  <dcterms:modified xsi:type="dcterms:W3CDTF">2021-11-24T14:26:26Z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6ACDE7DFCE9840789DD6C36AA9F7AF21</vt:lpwstr>
  </property>
</Properties>
</file>